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B6470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DD6AC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27405F">
        <w:rPr>
          <w:rFonts w:ascii="Times New Roman" w:hAnsi="Times New Roman" w:cs="Times New Roman"/>
          <w:sz w:val="24"/>
          <w:szCs w:val="24"/>
        </w:rPr>
        <w:t>January 3, 2023</w:t>
      </w:r>
      <w:r w:rsidR="0027405F">
        <w:rPr>
          <w:rFonts w:ascii="Times New Roman" w:hAnsi="Times New Roman" w:cs="Times New Roman"/>
          <w:sz w:val="24"/>
          <w:szCs w:val="24"/>
        </w:rPr>
        <w:tab/>
      </w:r>
    </w:p>
    <w:p w:rsidR="00DD6ACE" w:rsidRPr="00DD6ACE" w:rsidRDefault="00DD6ACE" w:rsidP="00DD6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CA165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  <w:bookmarkStart w:id="0" w:name="_GoBack"/>
      <w:bookmarkEnd w:id="0"/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E04296" w:rsidRPr="00E04296" w:rsidRDefault="00E04296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Doors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7405F" w:rsidRDefault="0027405F" w:rsidP="0027405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Limit on Public Comment</w:t>
      </w:r>
    </w:p>
    <w:p w:rsidR="002E0855" w:rsidRDefault="002E0855" w:rsidP="002E08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84564"/>
    <w:multiLevelType w:val="hybridMultilevel"/>
    <w:tmpl w:val="560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15B3D"/>
    <w:rsid w:val="00021033"/>
    <w:rsid w:val="00022CFC"/>
    <w:rsid w:val="0002571B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7405F"/>
    <w:rsid w:val="00281213"/>
    <w:rsid w:val="002823DC"/>
    <w:rsid w:val="00285946"/>
    <w:rsid w:val="00293607"/>
    <w:rsid w:val="00293E67"/>
    <w:rsid w:val="002D16EC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2E70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397C"/>
    <w:rsid w:val="00B14D43"/>
    <w:rsid w:val="00B32039"/>
    <w:rsid w:val="00B346C4"/>
    <w:rsid w:val="00B34C2C"/>
    <w:rsid w:val="00B37DB2"/>
    <w:rsid w:val="00B457EB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1653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ACE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21A8-4636-4957-AD5E-288D9933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7</cp:revision>
  <cp:lastPrinted>2023-01-12T21:40:00Z</cp:lastPrinted>
  <dcterms:created xsi:type="dcterms:W3CDTF">2022-12-29T19:16:00Z</dcterms:created>
  <dcterms:modified xsi:type="dcterms:W3CDTF">2023-01-13T18:12:00Z</dcterms:modified>
</cp:coreProperties>
</file>