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Pr="002015A6" w:rsidRDefault="00E41DD8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bookmarkStart w:id="0" w:name="_GoBack"/>
      <w:r>
        <w:rPr>
          <w:rFonts w:ascii="Tahoma" w:hAnsi="Tahoma" w:cs="Tahoma"/>
          <w:sz w:val="28"/>
          <w:szCs w:val="28"/>
        </w:rPr>
        <w:t xml:space="preserve">March </w:t>
      </w:r>
      <w:r w:rsidR="0058188B">
        <w:rPr>
          <w:rFonts w:ascii="Tahoma" w:hAnsi="Tahoma" w:cs="Tahoma"/>
          <w:sz w:val="28"/>
          <w:szCs w:val="28"/>
        </w:rPr>
        <w:t>19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Agenda Adoption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:rsidR="00242094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:rsidR="002B61AF" w:rsidRDefault="008823A1" w:rsidP="00F635DE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8188B">
        <w:rPr>
          <w:rFonts w:ascii="Tahoma" w:hAnsi="Tahoma" w:cs="Tahoma"/>
          <w:sz w:val="24"/>
          <w:szCs w:val="24"/>
        </w:rPr>
        <w:t>March 5</w:t>
      </w:r>
      <w:r w:rsidR="00C01973" w:rsidRPr="00F635DE">
        <w:rPr>
          <w:rFonts w:ascii="Tahoma" w:hAnsi="Tahoma" w:cs="Tahoma"/>
          <w:sz w:val="24"/>
          <w:szCs w:val="24"/>
        </w:rPr>
        <w:t>, 2024</w:t>
      </w:r>
    </w:p>
    <w:p w:rsidR="00B267E0" w:rsidRPr="002015A6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Presentations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242094" w:rsidRPr="00961011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Appointments</w:t>
      </w:r>
      <w:r w:rsidR="00961011">
        <w:rPr>
          <w:rFonts w:ascii="Tahoma" w:hAnsi="Tahoma" w:cs="Tahoma"/>
          <w:sz w:val="24"/>
          <w:szCs w:val="24"/>
        </w:rPr>
        <w:t>: None</w:t>
      </w:r>
    </w:p>
    <w:p w:rsidR="00242094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Resolutions/Proclamations</w:t>
      </w:r>
      <w:r w:rsidR="00D85C38">
        <w:rPr>
          <w:rFonts w:ascii="Tahoma" w:hAnsi="Tahoma" w:cs="Tahoma"/>
          <w:sz w:val="24"/>
          <w:szCs w:val="24"/>
        </w:rPr>
        <w:t>:</w:t>
      </w:r>
    </w:p>
    <w:p w:rsidR="00D85C38" w:rsidRDefault="00D85C38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10.1    Fair Housing Resolution</w:t>
      </w:r>
    </w:p>
    <w:p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Readings</w:t>
      </w:r>
      <w:r w:rsidR="00E41DD8">
        <w:rPr>
          <w:rFonts w:ascii="Tahoma" w:hAnsi="Tahoma" w:cs="Tahoma"/>
          <w:sz w:val="24"/>
          <w:szCs w:val="24"/>
        </w:rPr>
        <w:t>: None</w:t>
      </w:r>
    </w:p>
    <w:p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First Readings</w:t>
      </w:r>
      <w:r w:rsidR="00961011" w:rsidRPr="00961011">
        <w:rPr>
          <w:rFonts w:ascii="Tahoma" w:hAnsi="Tahoma" w:cs="Tahoma"/>
          <w:sz w:val="24"/>
          <w:szCs w:val="24"/>
        </w:rPr>
        <w:t>: None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:rsidR="002B61AF" w:rsidRDefault="00D51FB0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F635DE">
        <w:rPr>
          <w:rFonts w:ascii="Tahoma" w:hAnsi="Tahoma" w:cs="Tahoma"/>
          <w:sz w:val="24"/>
          <w:szCs w:val="24"/>
        </w:rPr>
        <w:t>Dilapidated Structures</w:t>
      </w:r>
    </w:p>
    <w:p w:rsidR="0058188B" w:rsidRPr="00F635DE" w:rsidRDefault="0058188B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Trash Removal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:rsidR="002B61AF" w:rsidRDefault="0058188B" w:rsidP="00F635DE">
      <w:pPr>
        <w:pStyle w:val="ListParagraph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Tania Peeples – 2 Hour Parking On Lee Ave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:rsidR="00961011" w:rsidRDefault="00655253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F635DE" w:rsidRPr="00961011" w:rsidRDefault="00F635DE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  <w:bookmarkEnd w:id="0"/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63" w:rsidRDefault="005E7063">
      <w:pPr>
        <w:spacing w:after="0" w:line="240" w:lineRule="auto"/>
      </w:pPr>
      <w:r>
        <w:separator/>
      </w:r>
    </w:p>
  </w:endnote>
  <w:endnote w:type="continuationSeparator" w:id="0">
    <w:p w:rsidR="005E7063" w:rsidRDefault="005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63" w:rsidRDefault="005E7063">
      <w:pPr>
        <w:spacing w:after="0" w:line="240" w:lineRule="auto"/>
      </w:pPr>
      <w:r>
        <w:separator/>
      </w:r>
    </w:p>
  </w:footnote>
  <w:footnote w:type="continuationSeparator" w:id="0">
    <w:p w:rsidR="005E7063" w:rsidRDefault="005E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5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6513F"/>
    <w:rsid w:val="001C6B3C"/>
    <w:rsid w:val="001E09D5"/>
    <w:rsid w:val="001F54FD"/>
    <w:rsid w:val="002015A6"/>
    <w:rsid w:val="002219CD"/>
    <w:rsid w:val="00242094"/>
    <w:rsid w:val="0026319E"/>
    <w:rsid w:val="002A129B"/>
    <w:rsid w:val="002B61AF"/>
    <w:rsid w:val="002F00B2"/>
    <w:rsid w:val="00393B02"/>
    <w:rsid w:val="003C4615"/>
    <w:rsid w:val="00400735"/>
    <w:rsid w:val="00441F5F"/>
    <w:rsid w:val="00494805"/>
    <w:rsid w:val="004A1BEE"/>
    <w:rsid w:val="004C4E1F"/>
    <w:rsid w:val="0052462A"/>
    <w:rsid w:val="0058188B"/>
    <w:rsid w:val="005E7063"/>
    <w:rsid w:val="00655253"/>
    <w:rsid w:val="006B04C4"/>
    <w:rsid w:val="006E1B1D"/>
    <w:rsid w:val="00727231"/>
    <w:rsid w:val="0075029F"/>
    <w:rsid w:val="00756F50"/>
    <w:rsid w:val="0075739C"/>
    <w:rsid w:val="007C6090"/>
    <w:rsid w:val="00812285"/>
    <w:rsid w:val="00841D2C"/>
    <w:rsid w:val="008823A1"/>
    <w:rsid w:val="008A4FA3"/>
    <w:rsid w:val="008D08F1"/>
    <w:rsid w:val="0093632B"/>
    <w:rsid w:val="00937EC1"/>
    <w:rsid w:val="00955278"/>
    <w:rsid w:val="00961011"/>
    <w:rsid w:val="00A74AA5"/>
    <w:rsid w:val="00AB5850"/>
    <w:rsid w:val="00AC76A4"/>
    <w:rsid w:val="00B0168C"/>
    <w:rsid w:val="00B0459E"/>
    <w:rsid w:val="00B267E0"/>
    <w:rsid w:val="00B51E32"/>
    <w:rsid w:val="00B820A6"/>
    <w:rsid w:val="00B87044"/>
    <w:rsid w:val="00BD38E8"/>
    <w:rsid w:val="00C01973"/>
    <w:rsid w:val="00C114A7"/>
    <w:rsid w:val="00C46E5B"/>
    <w:rsid w:val="00D51FB0"/>
    <w:rsid w:val="00D71DD0"/>
    <w:rsid w:val="00D85C38"/>
    <w:rsid w:val="00DE6CC2"/>
    <w:rsid w:val="00E12F42"/>
    <w:rsid w:val="00E41DD8"/>
    <w:rsid w:val="00E90D0E"/>
    <w:rsid w:val="00EE7BCC"/>
    <w:rsid w:val="00F01953"/>
    <w:rsid w:val="00F635DE"/>
    <w:rsid w:val="00F95743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EF18-8FDD-44F8-A46B-67D8AD1A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6</cp:revision>
  <cp:lastPrinted>2024-03-18T21:13:00Z</cp:lastPrinted>
  <dcterms:created xsi:type="dcterms:W3CDTF">2024-03-12T20:24:00Z</dcterms:created>
  <dcterms:modified xsi:type="dcterms:W3CDTF">2024-03-18T21:14:00Z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